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66D" w14:textId="0755F4D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095216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B24894">
        <w:rPr>
          <w:b/>
          <w:noProof/>
          <w:sz w:val="24"/>
        </w:rPr>
        <w:t>4</w:t>
      </w:r>
      <w:r w:rsidR="00216B28">
        <w:rPr>
          <w:b/>
          <w:noProof/>
          <w:sz w:val="24"/>
        </w:rPr>
        <w:t>616</w:t>
      </w:r>
    </w:p>
    <w:p w14:paraId="40AB3D98" w14:textId="34145A96" w:rsidR="004D6698" w:rsidRDefault="0009521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Wuhan, </w:t>
      </w:r>
      <w:r w:rsidR="001A4D66">
        <w:rPr>
          <w:b/>
          <w:noProof/>
          <w:sz w:val="24"/>
        </w:rPr>
        <w:t>P.R.</w:t>
      </w:r>
      <w:r>
        <w:rPr>
          <w:b/>
          <w:noProof/>
          <w:sz w:val="24"/>
        </w:rPr>
        <w:t>China</w:t>
      </w:r>
      <w:r w:rsidR="007E7DD7" w:rsidRPr="007E7D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DC3B55" w:rsidRPr="00DC3B5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C3B55" w:rsidRPr="00DC3B55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</w:r>
      <w:r w:rsidR="00216B28">
        <w:rPr>
          <w:b/>
          <w:noProof/>
          <w:sz w:val="24"/>
        </w:rPr>
        <w:t>(Revision of S6-254036)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9FC7C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95216">
        <w:rPr>
          <w:rFonts w:ascii="Arial" w:hAnsi="Arial" w:cs="Arial"/>
          <w:b/>
          <w:sz w:val="22"/>
          <w:szCs w:val="22"/>
        </w:rPr>
        <w:t>SA6 new SID on utilization of sensing results for vertical applications</w:t>
      </w:r>
    </w:p>
    <w:p w14:paraId="611B4358" w14:textId="321D28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5216">
        <w:rPr>
          <w:rFonts w:ascii="Arial" w:hAnsi="Arial" w:cs="Arial"/>
          <w:b/>
          <w:bCs/>
          <w:sz w:val="22"/>
          <w:szCs w:val="22"/>
        </w:rPr>
        <w:t>N</w:t>
      </w:r>
      <w:r w:rsidR="00095216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0E1E1F">
        <w:rPr>
          <w:rFonts w:ascii="Arial" w:hAnsi="Arial" w:cs="Arial"/>
          <w:b/>
          <w:bCs/>
          <w:sz w:val="22"/>
          <w:szCs w:val="22"/>
          <w:lang w:eastAsia="zh-CN"/>
        </w:rPr>
        <w:t>A</w:t>
      </w:r>
    </w:p>
    <w:p w14:paraId="6DF36BBF" w14:textId="76663F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5216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7963FE" w14:textId="2BB5955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5216" w:rsidRPr="003A3A40">
        <w:rPr>
          <w:rFonts w:ascii="Arial" w:hAnsi="Arial" w:cs="Arial"/>
          <w:b/>
          <w:bCs/>
          <w:sz w:val="22"/>
          <w:szCs w:val="22"/>
        </w:rPr>
        <w:t>Rel-20 Work Items</w:t>
      </w:r>
      <w:r w:rsidR="003A3A40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3A3A40" w:rsidRPr="003A3A40">
        <w:rPr>
          <w:rFonts w:ascii="Arial" w:hAnsi="Arial" w:cs="Arial"/>
          <w:b/>
          <w:bCs/>
          <w:sz w:val="22"/>
          <w:szCs w:val="22"/>
        </w:rPr>
        <w:t>FS_Sensing_APP</w:t>
      </w:r>
      <w:proofErr w:type="spellEnd"/>
      <w:r w:rsidR="003A3A40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0476A9"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01147493" w14:textId="3CFD2D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5216">
        <w:rPr>
          <w:rFonts w:ascii="Arial" w:hAnsi="Arial" w:cs="Arial"/>
          <w:b/>
          <w:bCs/>
          <w:sz w:val="22"/>
          <w:szCs w:val="22"/>
        </w:rPr>
        <w:t>5GAA</w:t>
      </w:r>
    </w:p>
    <w:p w14:paraId="08C8D7FD" w14:textId="5816CD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E73E3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5216">
        <w:rPr>
          <w:rFonts w:ascii="Arial" w:hAnsi="Arial" w:cs="Arial"/>
          <w:b/>
          <w:bCs/>
          <w:sz w:val="22"/>
          <w:szCs w:val="22"/>
        </w:rPr>
        <w:t>Lei Chen</w:t>
      </w:r>
    </w:p>
    <w:p w14:paraId="01F8C77E" w14:textId="37AE2D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D3A4F">
        <w:rPr>
          <w:rFonts w:ascii="Arial" w:hAnsi="Arial" w:cs="Arial"/>
          <w:b/>
          <w:bCs/>
          <w:sz w:val="22"/>
          <w:szCs w:val="22"/>
        </w:rPr>
        <w:t>chenlei79</w:t>
      </w:r>
      <w:r w:rsidR="00095216">
        <w:rPr>
          <w:rFonts w:ascii="Arial" w:hAnsi="Arial" w:cs="Arial"/>
          <w:b/>
          <w:bCs/>
          <w:sz w:val="22"/>
          <w:szCs w:val="22"/>
        </w:rPr>
        <w:t>@huawei.com</w:t>
      </w:r>
    </w:p>
    <w:p w14:paraId="4009E3A9" w14:textId="7DFA24A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79A5E4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E1E1F" w:rsidRPr="000E1E1F">
        <w:rPr>
          <w:color w:val="000000" w:themeColor="text1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259F8EA" w14:textId="12D9A8C3" w:rsidR="00DF36FA" w:rsidRPr="008B3077" w:rsidRDefault="000F6242" w:rsidP="00216B28">
      <w:pPr>
        <w:pStyle w:val="1"/>
        <w:rPr>
          <w:lang w:eastAsia="zh-CN"/>
        </w:rPr>
      </w:pPr>
      <w:r>
        <w:t>1</w:t>
      </w:r>
      <w:r w:rsidR="002F1940">
        <w:tab/>
      </w:r>
      <w:r>
        <w:t>Overall description</w:t>
      </w:r>
    </w:p>
    <w:p w14:paraId="6D958819" w14:textId="4BE90499" w:rsidR="000E1E1F" w:rsidRDefault="000E1E1F" w:rsidP="000F6242">
      <w:pPr>
        <w:rPr>
          <w:color w:val="000000" w:themeColor="text1"/>
          <w:lang w:eastAsia="zh-CN"/>
        </w:rPr>
      </w:pPr>
      <w:r w:rsidRPr="00DF36FA">
        <w:rPr>
          <w:rFonts w:hint="eastAsia"/>
          <w:color w:val="000000" w:themeColor="text1"/>
          <w:lang w:eastAsia="zh-CN"/>
        </w:rPr>
        <w:t>I</w:t>
      </w:r>
      <w:r w:rsidRPr="00DF36FA">
        <w:rPr>
          <w:color w:val="000000" w:themeColor="text1"/>
          <w:lang w:eastAsia="zh-CN"/>
        </w:rPr>
        <w:t>n SA</w:t>
      </w:r>
      <w:r w:rsidR="00DF36FA" w:rsidRPr="00DF36FA">
        <w:rPr>
          <w:color w:val="000000" w:themeColor="text1"/>
          <w:lang w:eastAsia="zh-CN"/>
        </w:rPr>
        <w:t>6</w:t>
      </w:r>
      <w:r w:rsidRPr="00DF36FA">
        <w:rPr>
          <w:color w:val="000000" w:themeColor="text1"/>
          <w:lang w:eastAsia="zh-CN"/>
        </w:rPr>
        <w:t>#</w:t>
      </w:r>
      <w:r w:rsidR="00DF36FA" w:rsidRPr="00DF36FA">
        <w:rPr>
          <w:color w:val="000000" w:themeColor="text1"/>
          <w:lang w:eastAsia="zh-CN"/>
        </w:rPr>
        <w:t>67 meeting</w:t>
      </w:r>
      <w:r w:rsidRPr="00DF36FA">
        <w:rPr>
          <w:color w:val="000000" w:themeColor="text1"/>
          <w:lang w:eastAsia="zh-CN"/>
        </w:rPr>
        <w:t xml:space="preserve">, 3GPP SA6 has approved a new SID on study on utilization of </w:t>
      </w:r>
      <w:r w:rsidR="004C0D32">
        <w:rPr>
          <w:color w:val="000000" w:themeColor="text1"/>
          <w:lang w:eastAsia="zh-CN"/>
        </w:rPr>
        <w:t xml:space="preserve">network layer </w:t>
      </w:r>
      <w:r w:rsidRPr="00DF36FA">
        <w:rPr>
          <w:color w:val="000000" w:themeColor="text1"/>
          <w:lang w:eastAsia="zh-CN"/>
        </w:rPr>
        <w:t>sensing results for vertical applications,</w:t>
      </w:r>
      <w:r w:rsidR="00216B28">
        <w:rPr>
          <w:color w:val="000000" w:themeColor="text1"/>
          <w:lang w:eastAsia="zh-CN"/>
        </w:rPr>
        <w:t xml:space="preserve"> and it was approved in SA plenary SP#108, </w:t>
      </w:r>
      <w:r w:rsidR="00216B28" w:rsidRPr="00DF36FA">
        <w:rPr>
          <w:color w:val="000000" w:themeColor="text1"/>
          <w:lang w:eastAsia="zh-CN"/>
        </w:rPr>
        <w:t>referred</w:t>
      </w:r>
      <w:r w:rsidRPr="00DF36FA">
        <w:rPr>
          <w:color w:val="000000" w:themeColor="text1"/>
          <w:lang w:eastAsia="zh-CN"/>
        </w:rPr>
        <w:t xml:space="preserve"> to S</w:t>
      </w:r>
      <w:r w:rsidR="00216B28">
        <w:rPr>
          <w:color w:val="000000" w:themeColor="text1"/>
          <w:lang w:eastAsia="zh-CN"/>
        </w:rPr>
        <w:t>P</w:t>
      </w:r>
      <w:r w:rsidRPr="00DF36FA">
        <w:rPr>
          <w:color w:val="000000" w:themeColor="text1"/>
          <w:lang w:eastAsia="zh-CN"/>
        </w:rPr>
        <w:t>-25</w:t>
      </w:r>
      <w:r w:rsidR="001A1DEE">
        <w:rPr>
          <w:color w:val="000000" w:themeColor="text1"/>
          <w:lang w:eastAsia="zh-CN"/>
        </w:rPr>
        <w:t>0587</w:t>
      </w:r>
      <w:r w:rsidRPr="00DF36FA">
        <w:rPr>
          <w:color w:val="000000" w:themeColor="text1"/>
          <w:lang w:eastAsia="zh-CN"/>
        </w:rPr>
        <w:t>.</w:t>
      </w:r>
      <w:r w:rsidR="00691169">
        <w:rPr>
          <w:color w:val="000000" w:themeColor="text1"/>
          <w:lang w:eastAsia="zh-CN"/>
        </w:rPr>
        <w:t xml:space="preserve"> </w:t>
      </w:r>
      <w:r w:rsidR="004C0D32">
        <w:rPr>
          <w:color w:val="000000" w:themeColor="text1"/>
          <w:lang w:eastAsia="zh-CN"/>
        </w:rPr>
        <w:t>The main purpose and intent of t</w:t>
      </w:r>
      <w:r w:rsidR="00691169">
        <w:rPr>
          <w:color w:val="000000" w:themeColor="text1"/>
          <w:lang w:eastAsia="zh-CN"/>
        </w:rPr>
        <w:t xml:space="preserve">his SID </w:t>
      </w:r>
      <w:r w:rsidR="004C0D32">
        <w:rPr>
          <w:color w:val="000000" w:themeColor="text1"/>
          <w:lang w:eastAsia="zh-CN"/>
        </w:rPr>
        <w:t xml:space="preserve">is to provide easy-to-use 3GPP service and related API for vertical application developers </w:t>
      </w:r>
      <w:r w:rsidR="00C469E7">
        <w:rPr>
          <w:color w:val="000000" w:themeColor="text1"/>
          <w:lang w:eastAsia="zh-CN"/>
        </w:rPr>
        <w:t>with considering the application requirement</w:t>
      </w:r>
      <w:r w:rsidR="00216B28">
        <w:rPr>
          <w:color w:val="000000" w:themeColor="text1"/>
          <w:lang w:eastAsia="zh-CN"/>
        </w:rPr>
        <w:t>, and</w:t>
      </w:r>
      <w:r w:rsidR="000476A9">
        <w:rPr>
          <w:color w:val="000000" w:themeColor="text1"/>
          <w:lang w:eastAsia="zh-CN"/>
        </w:rPr>
        <w:t xml:space="preserve"> V2X is a target </w:t>
      </w:r>
      <w:r w:rsidR="00C469E7">
        <w:rPr>
          <w:color w:val="000000" w:themeColor="text1"/>
          <w:lang w:eastAsia="zh-CN"/>
        </w:rPr>
        <w:t>application</w:t>
      </w:r>
      <w:r w:rsidR="000476A9">
        <w:rPr>
          <w:color w:val="000000" w:themeColor="text1"/>
          <w:lang w:eastAsia="zh-CN"/>
        </w:rPr>
        <w:t xml:space="preserve"> of this SID</w:t>
      </w:r>
      <w:r w:rsidR="00691169">
        <w:rPr>
          <w:color w:val="000000" w:themeColor="text1"/>
          <w:lang w:eastAsia="zh-CN"/>
        </w:rPr>
        <w:t xml:space="preserve">. </w:t>
      </w:r>
    </w:p>
    <w:p w14:paraId="7BFB039A" w14:textId="45623713" w:rsidR="00ED3A4F" w:rsidRPr="00691169" w:rsidRDefault="00896299" w:rsidP="000F6242">
      <w:pPr>
        <w:rPr>
          <w:color w:val="000000" w:themeColor="text1"/>
          <w:lang w:eastAsia="zh-CN"/>
        </w:rPr>
      </w:pPr>
      <w:r>
        <w:rPr>
          <w:rFonts w:ascii="Arial" w:hAnsi="Arial" w:cs="Arial" w:hint="eastAsia"/>
          <w:bCs/>
          <w:lang w:eastAsia="zh-CN"/>
        </w:rPr>
        <w:t>As</w:t>
      </w:r>
      <w:r>
        <w:rPr>
          <w:rFonts w:ascii="Arial" w:hAnsi="Arial" w:cs="Arial"/>
          <w:bCs/>
          <w:lang w:eastAsia="zh-CN"/>
        </w:rPr>
        <w:t xml:space="preserve"> 5</w:t>
      </w:r>
      <w:r>
        <w:rPr>
          <w:rFonts w:ascii="Arial" w:hAnsi="Arial" w:cs="Arial" w:hint="eastAsia"/>
          <w:bCs/>
          <w:lang w:eastAsia="zh-CN"/>
        </w:rPr>
        <w:t>GAA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is</w:t>
      </w:r>
      <w:r>
        <w:rPr>
          <w:rFonts w:ascii="Arial" w:hAnsi="Arial" w:cs="Arial"/>
          <w:bCs/>
          <w:lang w:eastAsia="zh-CN"/>
        </w:rPr>
        <w:t xml:space="preserve"> an important 3GPP partner organization for V2X standard utilization</w:t>
      </w:r>
      <w:r>
        <w:rPr>
          <w:rFonts w:ascii="Arial" w:hAnsi="Arial" w:cs="Arial" w:hint="eastAsia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S</w:t>
      </w:r>
      <w:r w:rsidR="00B24894">
        <w:rPr>
          <w:rFonts w:ascii="Arial" w:hAnsi="Arial" w:cs="Arial"/>
          <w:bCs/>
          <w:lang w:val="en-IN"/>
        </w:rPr>
        <w:t>A6 would like to synchronize</w:t>
      </w:r>
      <w:r>
        <w:rPr>
          <w:rFonts w:ascii="Arial" w:hAnsi="Arial" w:cs="Arial"/>
          <w:bCs/>
          <w:lang w:val="en-IN"/>
        </w:rPr>
        <w:t xml:space="preserve"> the </w:t>
      </w:r>
      <w:r w:rsidR="000476A9">
        <w:rPr>
          <w:rFonts w:ascii="Arial" w:hAnsi="Arial" w:cs="Arial"/>
          <w:bCs/>
          <w:lang w:val="en-IN"/>
        </w:rPr>
        <w:t>new SID</w:t>
      </w:r>
      <w:r>
        <w:rPr>
          <w:rFonts w:ascii="Arial" w:hAnsi="Arial" w:cs="Arial"/>
          <w:bCs/>
          <w:lang w:val="en-IN"/>
        </w:rPr>
        <w:t xml:space="preserve"> and</w:t>
      </w:r>
      <w:r w:rsidRPr="00DA00A9">
        <w:rPr>
          <w:rFonts w:ascii="Arial" w:hAnsi="Arial" w:cs="Arial"/>
          <w:bCs/>
          <w:color w:val="000000"/>
        </w:rPr>
        <w:t xml:space="preserve"> seek</w:t>
      </w:r>
      <w:r>
        <w:rPr>
          <w:rFonts w:ascii="Arial" w:hAnsi="Arial" w:cs="Arial"/>
          <w:bCs/>
          <w:color w:val="000000"/>
        </w:rPr>
        <w:t xml:space="preserve"> any feedback on suggestions</w:t>
      </w:r>
      <w:r w:rsidR="000476A9">
        <w:rPr>
          <w:rFonts w:ascii="Arial" w:hAnsi="Arial" w:cs="Arial"/>
          <w:bCs/>
          <w:color w:val="000000"/>
        </w:rPr>
        <w:t>, requirement inputs</w:t>
      </w:r>
      <w:r>
        <w:rPr>
          <w:rFonts w:ascii="Arial" w:hAnsi="Arial" w:cs="Arial"/>
          <w:bCs/>
          <w:color w:val="000000"/>
        </w:rPr>
        <w:t xml:space="preserve"> or </w:t>
      </w:r>
      <w:r w:rsidR="004C0D32">
        <w:rPr>
          <w:rFonts w:ascii="Arial" w:hAnsi="Arial" w:cs="Arial"/>
          <w:bCs/>
          <w:color w:val="000000"/>
        </w:rPr>
        <w:t xml:space="preserve">sensing </w:t>
      </w:r>
      <w:r w:rsidR="003F4F2F">
        <w:rPr>
          <w:rFonts w:ascii="Arial" w:hAnsi="Arial" w:cs="Arial"/>
          <w:bCs/>
          <w:color w:val="000000"/>
        </w:rPr>
        <w:t>relat</w:t>
      </w:r>
      <w:r w:rsidR="004C0D32">
        <w:rPr>
          <w:rFonts w:ascii="Arial" w:hAnsi="Arial" w:cs="Arial"/>
          <w:bCs/>
          <w:color w:val="000000"/>
        </w:rPr>
        <w:t>ed progress in 5GAA</w:t>
      </w:r>
      <w:r w:rsidRPr="00DA00A9">
        <w:rPr>
          <w:rFonts w:ascii="Arial" w:hAnsi="Arial" w:cs="Arial"/>
          <w:bCs/>
          <w:color w:val="000000"/>
        </w:rPr>
        <w:t>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454245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1169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</w:t>
      </w:r>
    </w:p>
    <w:p w14:paraId="362A4047" w14:textId="0D52358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91169" w:rsidRPr="00F518B9">
        <w:rPr>
          <w:color w:val="000000" w:themeColor="text1"/>
        </w:rPr>
        <w:t>3GPP SA6 kindly</w:t>
      </w:r>
      <w:r w:rsidRPr="00F518B9">
        <w:rPr>
          <w:color w:val="000000" w:themeColor="text1"/>
        </w:rPr>
        <w:t xml:space="preserve"> asks </w:t>
      </w:r>
      <w:r w:rsidR="00691169" w:rsidRPr="00F518B9">
        <w:rPr>
          <w:color w:val="000000" w:themeColor="text1"/>
        </w:rPr>
        <w:t>5GAA</w:t>
      </w:r>
      <w:r w:rsidRPr="00F518B9">
        <w:rPr>
          <w:color w:val="000000" w:themeColor="text1"/>
        </w:rPr>
        <w:t xml:space="preserve"> to</w:t>
      </w:r>
      <w:r w:rsidR="00017F23" w:rsidRPr="00F518B9">
        <w:rPr>
          <w:color w:val="000000" w:themeColor="text1"/>
        </w:rPr>
        <w:t xml:space="preserve"> </w:t>
      </w:r>
      <w:r w:rsidR="00691169" w:rsidRPr="00F518B9">
        <w:rPr>
          <w:color w:val="000000" w:themeColor="text1"/>
        </w:rPr>
        <w:t xml:space="preserve">consider </w:t>
      </w:r>
      <w:r w:rsidR="00ED3A4F">
        <w:rPr>
          <w:rFonts w:hint="eastAsia"/>
          <w:color w:val="000000" w:themeColor="text1"/>
          <w:lang w:eastAsia="zh-CN"/>
        </w:rPr>
        <w:t>the</w:t>
      </w:r>
      <w:r w:rsidR="00ED3A4F">
        <w:rPr>
          <w:color w:val="000000" w:themeColor="text1"/>
          <w:lang w:eastAsia="zh-CN"/>
        </w:rPr>
        <w:t xml:space="preserve"> information above</w:t>
      </w:r>
      <w:r w:rsidR="00F518B9" w:rsidRPr="00F518B9">
        <w:rPr>
          <w:color w:val="000000" w:themeColor="text1"/>
        </w:rPr>
        <w:t>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408547" w14:textId="77777777" w:rsidR="00F518B9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  <w:r w:rsidR="00F518B9" w:rsidRPr="00F518B9">
        <w:rPr>
          <w:rFonts w:ascii="Arial" w:hAnsi="Arial" w:cs="Arial"/>
          <w:bCs/>
        </w:rPr>
        <w:t xml:space="preserve"> </w:t>
      </w:r>
    </w:p>
    <w:p w14:paraId="44445991" w14:textId="0A893BE7" w:rsidR="00E0335C" w:rsidRDefault="00F518B9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4C1A1" w14:textId="77777777" w:rsidR="002C4F1A" w:rsidRDefault="002C4F1A">
      <w:pPr>
        <w:spacing w:after="0"/>
      </w:pPr>
      <w:r>
        <w:separator/>
      </w:r>
    </w:p>
  </w:endnote>
  <w:endnote w:type="continuationSeparator" w:id="0">
    <w:p w14:paraId="4EBF96E8" w14:textId="77777777" w:rsidR="002C4F1A" w:rsidRDefault="002C4F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33B9" w14:textId="77777777" w:rsidR="002C4F1A" w:rsidRDefault="002C4F1A">
      <w:pPr>
        <w:spacing w:after="0"/>
      </w:pPr>
      <w:r>
        <w:separator/>
      </w:r>
    </w:p>
  </w:footnote>
  <w:footnote w:type="continuationSeparator" w:id="0">
    <w:p w14:paraId="6D3524D5" w14:textId="77777777" w:rsidR="002C4F1A" w:rsidRDefault="002C4F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476A9"/>
    <w:rsid w:val="00095216"/>
    <w:rsid w:val="00095BC2"/>
    <w:rsid w:val="000C2DA1"/>
    <w:rsid w:val="000C3E1C"/>
    <w:rsid w:val="000E1E1F"/>
    <w:rsid w:val="000F6242"/>
    <w:rsid w:val="00105674"/>
    <w:rsid w:val="00167535"/>
    <w:rsid w:val="00174844"/>
    <w:rsid w:val="001A1DEE"/>
    <w:rsid w:val="001A4D66"/>
    <w:rsid w:val="001F34C8"/>
    <w:rsid w:val="00214935"/>
    <w:rsid w:val="00216B28"/>
    <w:rsid w:val="002201E4"/>
    <w:rsid w:val="00244E2B"/>
    <w:rsid w:val="00270389"/>
    <w:rsid w:val="002A6824"/>
    <w:rsid w:val="002C4F1A"/>
    <w:rsid w:val="002F1940"/>
    <w:rsid w:val="00320F57"/>
    <w:rsid w:val="0034030B"/>
    <w:rsid w:val="00383545"/>
    <w:rsid w:val="003A3A40"/>
    <w:rsid w:val="003B654D"/>
    <w:rsid w:val="003C489E"/>
    <w:rsid w:val="003D3743"/>
    <w:rsid w:val="003F4F2F"/>
    <w:rsid w:val="00433500"/>
    <w:rsid w:val="00433F71"/>
    <w:rsid w:val="00440D43"/>
    <w:rsid w:val="00455362"/>
    <w:rsid w:val="0045595F"/>
    <w:rsid w:val="00477B79"/>
    <w:rsid w:val="0048010A"/>
    <w:rsid w:val="00485AD0"/>
    <w:rsid w:val="00491896"/>
    <w:rsid w:val="004B46AC"/>
    <w:rsid w:val="004C0D32"/>
    <w:rsid w:val="004D063A"/>
    <w:rsid w:val="004D6698"/>
    <w:rsid w:val="004E3939"/>
    <w:rsid w:val="00520EC6"/>
    <w:rsid w:val="00524687"/>
    <w:rsid w:val="00565644"/>
    <w:rsid w:val="005B5087"/>
    <w:rsid w:val="005F3B26"/>
    <w:rsid w:val="00646E60"/>
    <w:rsid w:val="0065270E"/>
    <w:rsid w:val="00672C66"/>
    <w:rsid w:val="00680A34"/>
    <w:rsid w:val="00691169"/>
    <w:rsid w:val="006A3A35"/>
    <w:rsid w:val="006B0604"/>
    <w:rsid w:val="006B5245"/>
    <w:rsid w:val="006E0D4F"/>
    <w:rsid w:val="006F2D99"/>
    <w:rsid w:val="00726022"/>
    <w:rsid w:val="00750B6B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96299"/>
    <w:rsid w:val="008B3077"/>
    <w:rsid w:val="008B6E7C"/>
    <w:rsid w:val="008D772F"/>
    <w:rsid w:val="008E197E"/>
    <w:rsid w:val="009243EF"/>
    <w:rsid w:val="00953874"/>
    <w:rsid w:val="00954653"/>
    <w:rsid w:val="0099764C"/>
    <w:rsid w:val="00A23345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4894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469E7"/>
    <w:rsid w:val="00CD5002"/>
    <w:rsid w:val="00CF46F9"/>
    <w:rsid w:val="00CF6087"/>
    <w:rsid w:val="00D02856"/>
    <w:rsid w:val="00D12047"/>
    <w:rsid w:val="00D144DE"/>
    <w:rsid w:val="00D209D8"/>
    <w:rsid w:val="00D23F17"/>
    <w:rsid w:val="00D25CD3"/>
    <w:rsid w:val="00D62A0E"/>
    <w:rsid w:val="00D84FCE"/>
    <w:rsid w:val="00D856BD"/>
    <w:rsid w:val="00DC3B55"/>
    <w:rsid w:val="00DF36FA"/>
    <w:rsid w:val="00DF7E9B"/>
    <w:rsid w:val="00E0335C"/>
    <w:rsid w:val="00E92981"/>
    <w:rsid w:val="00E961C6"/>
    <w:rsid w:val="00EB2ABD"/>
    <w:rsid w:val="00EC0AE9"/>
    <w:rsid w:val="00ED3A4F"/>
    <w:rsid w:val="00ED48C3"/>
    <w:rsid w:val="00EF0561"/>
    <w:rsid w:val="00F24338"/>
    <w:rsid w:val="00F33593"/>
    <w:rsid w:val="00F34B3C"/>
    <w:rsid w:val="00F43888"/>
    <w:rsid w:val="00F518B9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C3B5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C3B5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C3B5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C3B55"/>
    <w:pPr>
      <w:outlineLvl w:val="5"/>
    </w:pPr>
  </w:style>
  <w:style w:type="paragraph" w:styleId="7">
    <w:name w:val="heading 7"/>
    <w:basedOn w:val="H6"/>
    <w:next w:val="a"/>
    <w:qFormat/>
    <w:rsid w:val="00DC3B55"/>
    <w:pPr>
      <w:outlineLvl w:val="6"/>
    </w:pPr>
  </w:style>
  <w:style w:type="paragraph" w:styleId="8">
    <w:name w:val="heading 8"/>
    <w:basedOn w:val="1"/>
    <w:next w:val="a"/>
    <w:qFormat/>
    <w:rsid w:val="00DC3B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3B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DC3B55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DC3B5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C3B55"/>
    <w:pPr>
      <w:ind w:left="284"/>
    </w:pPr>
  </w:style>
  <w:style w:type="paragraph" w:styleId="10">
    <w:name w:val="index 1"/>
    <w:basedOn w:val="a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C3B55"/>
    <w:pPr>
      <w:outlineLvl w:val="9"/>
    </w:pPr>
  </w:style>
  <w:style w:type="paragraph" w:styleId="22">
    <w:name w:val="List Number 2"/>
    <w:basedOn w:val="ae"/>
    <w:semiHidden/>
    <w:rsid w:val="00DC3B55"/>
    <w:pPr>
      <w:ind w:left="851"/>
    </w:pPr>
  </w:style>
  <w:style w:type="character" w:styleId="af">
    <w:name w:val="footnote reference"/>
    <w:semiHidden/>
    <w:rsid w:val="00DC3B55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a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a"/>
    <w:rsid w:val="00DC3B55"/>
    <w:pPr>
      <w:keepLines/>
      <w:ind w:left="1702" w:hanging="1418"/>
    </w:pPr>
  </w:style>
  <w:style w:type="paragraph" w:customStyle="1" w:styleId="FP">
    <w:name w:val="FP"/>
    <w:basedOn w:val="a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a"/>
    <w:semiHidden/>
    <w:rsid w:val="00DC3B55"/>
    <w:pPr>
      <w:ind w:left="1985" w:hanging="1985"/>
    </w:pPr>
  </w:style>
  <w:style w:type="paragraph" w:styleId="TOC7">
    <w:name w:val="toc 7"/>
    <w:basedOn w:val="TOC6"/>
    <w:next w:val="a"/>
    <w:semiHidden/>
    <w:rsid w:val="00DC3B55"/>
    <w:pPr>
      <w:ind w:left="2268" w:hanging="2268"/>
    </w:pPr>
  </w:style>
  <w:style w:type="paragraph" w:styleId="23">
    <w:name w:val="List Bullet 2"/>
    <w:basedOn w:val="af2"/>
    <w:semiHidden/>
    <w:rsid w:val="00DC3B55"/>
    <w:pPr>
      <w:ind w:left="851"/>
    </w:pPr>
  </w:style>
  <w:style w:type="paragraph" w:styleId="30">
    <w:name w:val="List Bullet 3"/>
    <w:basedOn w:val="23"/>
    <w:semiHidden/>
    <w:rsid w:val="00DC3B55"/>
    <w:pPr>
      <w:ind w:left="1135"/>
    </w:pPr>
  </w:style>
  <w:style w:type="paragraph" w:styleId="ae">
    <w:name w:val="List Number"/>
    <w:basedOn w:val="a8"/>
    <w:semiHidden/>
    <w:rsid w:val="00DC3B55"/>
  </w:style>
  <w:style w:type="paragraph" w:customStyle="1" w:styleId="EQ">
    <w:name w:val="EQ"/>
    <w:basedOn w:val="a"/>
    <w:next w:val="a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5"/>
    <w:next w:val="a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a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24">
    <w:name w:val="List 2"/>
    <w:basedOn w:val="a8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DC3B55"/>
    <w:pPr>
      <w:ind w:left="1135"/>
    </w:pPr>
  </w:style>
  <w:style w:type="paragraph" w:styleId="40">
    <w:name w:val="List 4"/>
    <w:basedOn w:val="31"/>
    <w:semiHidden/>
    <w:rsid w:val="00DC3B55"/>
    <w:pPr>
      <w:ind w:left="1418"/>
    </w:pPr>
  </w:style>
  <w:style w:type="paragraph" w:styleId="50">
    <w:name w:val="List 5"/>
    <w:basedOn w:val="40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a8">
    <w:name w:val="List"/>
    <w:basedOn w:val="a"/>
    <w:semiHidden/>
    <w:rsid w:val="00DC3B55"/>
    <w:pPr>
      <w:ind w:left="568" w:hanging="284"/>
    </w:pPr>
  </w:style>
  <w:style w:type="paragraph" w:styleId="af2">
    <w:name w:val="List Bullet"/>
    <w:basedOn w:val="a8"/>
    <w:semiHidden/>
    <w:rsid w:val="00DC3B55"/>
  </w:style>
  <w:style w:type="paragraph" w:styleId="41">
    <w:name w:val="List Bullet 4"/>
    <w:basedOn w:val="30"/>
    <w:semiHidden/>
    <w:rsid w:val="00DC3B55"/>
    <w:pPr>
      <w:ind w:left="1418"/>
    </w:pPr>
  </w:style>
  <w:style w:type="paragraph" w:styleId="51">
    <w:name w:val="List Bullet 5"/>
    <w:basedOn w:val="41"/>
    <w:semiHidden/>
    <w:rsid w:val="00DC3B55"/>
    <w:pPr>
      <w:ind w:left="1702"/>
    </w:pPr>
  </w:style>
  <w:style w:type="paragraph" w:customStyle="1" w:styleId="B2">
    <w:name w:val="B2"/>
    <w:basedOn w:val="24"/>
    <w:rsid w:val="00DC3B55"/>
  </w:style>
  <w:style w:type="paragraph" w:customStyle="1" w:styleId="B3">
    <w:name w:val="B3"/>
    <w:basedOn w:val="31"/>
    <w:rsid w:val="00DC3B55"/>
  </w:style>
  <w:style w:type="paragraph" w:customStyle="1" w:styleId="B4">
    <w:name w:val="B4"/>
    <w:basedOn w:val="40"/>
    <w:rsid w:val="00DC3B55"/>
  </w:style>
  <w:style w:type="paragraph" w:customStyle="1" w:styleId="B5">
    <w:name w:val="B5"/>
    <w:basedOn w:val="50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Chenlei</cp:lastModifiedBy>
  <cp:revision>3</cp:revision>
  <cp:lastPrinted>2002-04-23T07:10:00Z</cp:lastPrinted>
  <dcterms:created xsi:type="dcterms:W3CDTF">2025-10-15T07:22:00Z</dcterms:created>
  <dcterms:modified xsi:type="dcterms:W3CDTF">2025-10-16T02:50:00Z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1757415948</vt:lpwstr>
  </property>
</Properties>
</file>